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2"/>
        <w:gridCol w:w="5721"/>
      </w:tblGrid>
      <w:tr w:rsidR="0032614F" w14:paraId="480245C9" w14:textId="77777777" w:rsidTr="00AD7C54">
        <w:trPr>
          <w:trHeight w:val="880"/>
        </w:trPr>
        <w:tc>
          <w:tcPr>
            <w:tcW w:w="11183" w:type="dxa"/>
            <w:gridSpan w:val="2"/>
            <w:shd w:val="clear" w:color="auto" w:fill="D9E0F3"/>
          </w:tcPr>
          <w:p w14:paraId="6625823D" w14:textId="73DC6676" w:rsidR="00BB7A9F" w:rsidRPr="00BB7A9F" w:rsidRDefault="0085130E" w:rsidP="00BB7A9F">
            <w:pPr>
              <w:pStyle w:val="TableParagraph"/>
              <w:ind w:left="16"/>
              <w:jc w:val="center"/>
              <w:rPr>
                <w:b/>
                <w:spacing w:val="-2"/>
                <w:sz w:val="24"/>
              </w:rPr>
            </w:pPr>
            <w:r>
              <w:rPr>
                <w:b/>
                <w:spacing w:val="-2"/>
                <w:sz w:val="24"/>
              </w:rPr>
              <w:t>PROFESSIONAL</w:t>
            </w:r>
            <w:r>
              <w:rPr>
                <w:b/>
                <w:spacing w:val="9"/>
                <w:sz w:val="24"/>
              </w:rPr>
              <w:t xml:space="preserve"> </w:t>
            </w:r>
            <w:r>
              <w:rPr>
                <w:b/>
                <w:spacing w:val="-2"/>
                <w:sz w:val="24"/>
              </w:rPr>
              <w:t>LICENSURE</w:t>
            </w:r>
            <w:r>
              <w:rPr>
                <w:b/>
                <w:spacing w:val="16"/>
                <w:sz w:val="24"/>
              </w:rPr>
              <w:t xml:space="preserve"> </w:t>
            </w:r>
            <w:r>
              <w:rPr>
                <w:b/>
                <w:spacing w:val="-2"/>
                <w:sz w:val="24"/>
              </w:rPr>
              <w:t>DISCLOSURE/NOTIFICATION</w:t>
            </w:r>
            <w:r>
              <w:rPr>
                <w:b/>
                <w:spacing w:val="17"/>
                <w:sz w:val="24"/>
              </w:rPr>
              <w:t xml:space="preserve"> </w:t>
            </w:r>
            <w:r>
              <w:rPr>
                <w:b/>
                <w:spacing w:val="-2"/>
                <w:sz w:val="24"/>
              </w:rPr>
              <w:t>STATEMENT</w:t>
            </w:r>
          </w:p>
        </w:tc>
      </w:tr>
      <w:tr w:rsidR="0032614F" w14:paraId="00D1F8EA" w14:textId="77777777" w:rsidTr="00AD7C54">
        <w:trPr>
          <w:trHeight w:val="445"/>
        </w:trPr>
        <w:tc>
          <w:tcPr>
            <w:tcW w:w="5462" w:type="dxa"/>
            <w:shd w:val="clear" w:color="auto" w:fill="FFF0CC"/>
          </w:tcPr>
          <w:p w14:paraId="1A3C11E1" w14:textId="77777777" w:rsidR="0032614F" w:rsidRDefault="0085130E">
            <w:pPr>
              <w:pStyle w:val="TableParagraph"/>
              <w:spacing w:before="5"/>
              <w:ind w:left="1256"/>
              <w:rPr>
                <w:b/>
                <w:sz w:val="24"/>
              </w:rPr>
            </w:pPr>
            <w:r>
              <w:rPr>
                <w:b/>
                <w:sz w:val="24"/>
              </w:rPr>
              <w:t>Degree</w:t>
            </w:r>
            <w:r>
              <w:rPr>
                <w:b/>
                <w:spacing w:val="-9"/>
                <w:sz w:val="24"/>
              </w:rPr>
              <w:t xml:space="preserve"> </w:t>
            </w:r>
            <w:r>
              <w:rPr>
                <w:b/>
                <w:sz w:val="24"/>
              </w:rPr>
              <w:t>Title</w:t>
            </w:r>
            <w:r>
              <w:rPr>
                <w:b/>
                <w:spacing w:val="-7"/>
                <w:sz w:val="24"/>
              </w:rPr>
              <w:t xml:space="preserve"> </w:t>
            </w:r>
            <w:r>
              <w:rPr>
                <w:b/>
                <w:spacing w:val="-2"/>
                <w:sz w:val="24"/>
              </w:rPr>
              <w:t>(Concentration)</w:t>
            </w:r>
          </w:p>
        </w:tc>
        <w:tc>
          <w:tcPr>
            <w:tcW w:w="5721" w:type="dxa"/>
            <w:shd w:val="clear" w:color="auto" w:fill="FFF0CC"/>
          </w:tcPr>
          <w:p w14:paraId="0D86A0C2" w14:textId="77777777" w:rsidR="0032614F" w:rsidRDefault="0085130E">
            <w:pPr>
              <w:pStyle w:val="TableParagraph"/>
              <w:spacing w:before="5"/>
              <w:ind w:left="21"/>
              <w:jc w:val="center"/>
              <w:rPr>
                <w:b/>
                <w:sz w:val="24"/>
              </w:rPr>
            </w:pPr>
            <w:r>
              <w:rPr>
                <w:b/>
                <w:spacing w:val="-2"/>
                <w:sz w:val="24"/>
              </w:rPr>
              <w:t>Level</w:t>
            </w:r>
          </w:p>
        </w:tc>
      </w:tr>
      <w:tr w:rsidR="0032614F" w14:paraId="1074A82C" w14:textId="77777777" w:rsidTr="00AD7C54">
        <w:trPr>
          <w:trHeight w:val="585"/>
        </w:trPr>
        <w:tc>
          <w:tcPr>
            <w:tcW w:w="5462" w:type="dxa"/>
          </w:tcPr>
          <w:p w14:paraId="1246D299" w14:textId="4861A421" w:rsidR="0032614F" w:rsidRDefault="003B276B">
            <w:pPr>
              <w:pStyle w:val="TableParagraph"/>
              <w:spacing w:line="292" w:lineRule="exact"/>
              <w:ind w:left="1256" w:right="11"/>
              <w:rPr>
                <w:sz w:val="24"/>
              </w:rPr>
            </w:pPr>
            <w:r>
              <w:rPr>
                <w:sz w:val="24"/>
              </w:rPr>
              <w:t>Doctor of Physical Therapy</w:t>
            </w:r>
          </w:p>
        </w:tc>
        <w:tc>
          <w:tcPr>
            <w:tcW w:w="5721" w:type="dxa"/>
          </w:tcPr>
          <w:p w14:paraId="4209E3CB" w14:textId="29A44154" w:rsidR="0032614F" w:rsidRDefault="003B276B">
            <w:pPr>
              <w:pStyle w:val="TableParagraph"/>
              <w:spacing w:before="5"/>
              <w:ind w:left="21" w:right="2"/>
              <w:jc w:val="center"/>
              <w:rPr>
                <w:sz w:val="24"/>
              </w:rPr>
            </w:pPr>
            <w:r>
              <w:rPr>
                <w:sz w:val="24"/>
              </w:rPr>
              <w:t>Professional Doctor of Physical Therapy Degree</w:t>
            </w:r>
          </w:p>
        </w:tc>
      </w:tr>
      <w:tr w:rsidR="0032614F" w14:paraId="2210BE3F" w14:textId="77777777" w:rsidTr="003B276B">
        <w:trPr>
          <w:trHeight w:val="5518"/>
        </w:trPr>
        <w:tc>
          <w:tcPr>
            <w:tcW w:w="11183" w:type="dxa"/>
            <w:gridSpan w:val="2"/>
          </w:tcPr>
          <w:p w14:paraId="66644B71" w14:textId="77777777" w:rsidR="0032614F" w:rsidRDefault="0085130E">
            <w:pPr>
              <w:pStyle w:val="TableParagraph"/>
              <w:spacing w:before="269"/>
              <w:jc w:val="both"/>
              <w:rPr>
                <w:sz w:val="24"/>
              </w:rPr>
            </w:pPr>
            <w:r>
              <w:rPr>
                <w:sz w:val="24"/>
                <w:u w:val="single"/>
              </w:rPr>
              <w:t>PROFESSIONAL</w:t>
            </w:r>
            <w:r>
              <w:rPr>
                <w:spacing w:val="-13"/>
                <w:sz w:val="24"/>
                <w:u w:val="single"/>
              </w:rPr>
              <w:t xml:space="preserve"> </w:t>
            </w:r>
            <w:r>
              <w:rPr>
                <w:sz w:val="24"/>
                <w:u w:val="single"/>
              </w:rPr>
              <w:t>LICENSURE</w:t>
            </w:r>
            <w:r>
              <w:rPr>
                <w:spacing w:val="-12"/>
                <w:sz w:val="24"/>
                <w:u w:val="single"/>
              </w:rPr>
              <w:t xml:space="preserve"> </w:t>
            </w:r>
            <w:r>
              <w:rPr>
                <w:sz w:val="24"/>
                <w:u w:val="single"/>
              </w:rPr>
              <w:t>DISCLOSURE</w:t>
            </w:r>
            <w:r>
              <w:rPr>
                <w:spacing w:val="-10"/>
                <w:sz w:val="24"/>
                <w:u w:val="single"/>
              </w:rPr>
              <w:t xml:space="preserve"> </w:t>
            </w:r>
            <w:r>
              <w:rPr>
                <w:spacing w:val="-2"/>
                <w:sz w:val="24"/>
                <w:u w:val="single"/>
              </w:rPr>
              <w:t>STATEMENT</w:t>
            </w:r>
          </w:p>
          <w:p w14:paraId="30AF1561" w14:textId="781F8EC8" w:rsidR="0032614F" w:rsidRDefault="0085130E">
            <w:pPr>
              <w:pStyle w:val="TableParagraph"/>
              <w:ind w:right="84"/>
              <w:jc w:val="both"/>
              <w:rPr>
                <w:sz w:val="24"/>
              </w:rPr>
            </w:pPr>
            <w:r>
              <w:rPr>
                <w:sz w:val="24"/>
              </w:rPr>
              <w:t>This Disclosure is strictly limited to N</w:t>
            </w:r>
            <w:r w:rsidR="00BB7A9F">
              <w:rPr>
                <w:sz w:val="24"/>
              </w:rPr>
              <w:t>ova Southeastern University</w:t>
            </w:r>
            <w:r>
              <w:rPr>
                <w:sz w:val="24"/>
              </w:rPr>
              <w:t>’s</w:t>
            </w:r>
            <w:r w:rsidR="00BB7A9F">
              <w:rPr>
                <w:sz w:val="24"/>
              </w:rPr>
              <w:t xml:space="preserve"> (NSU)</w:t>
            </w:r>
            <w:r>
              <w:rPr>
                <w:sz w:val="24"/>
              </w:rPr>
              <w:t xml:space="preserve"> determination of whether </w:t>
            </w:r>
            <w:r w:rsidR="00A33B14">
              <w:rPr>
                <w:sz w:val="24"/>
              </w:rPr>
              <w:t>the</w:t>
            </w:r>
            <w:r w:rsidR="003B276B">
              <w:rPr>
                <w:sz w:val="24"/>
              </w:rPr>
              <w:t xml:space="preserve"> Nova Southeastern University, Dr. Kiran C Patel College of Osteopathic Medicine’s Doctor of Physical Therapy </w:t>
            </w:r>
            <w:r w:rsidR="00BB7A9F" w:rsidRPr="00BB7A9F">
              <w:rPr>
                <w:sz w:val="24"/>
              </w:rPr>
              <w:t>program</w:t>
            </w:r>
            <w:r w:rsidR="003B276B">
              <w:rPr>
                <w:sz w:val="24"/>
              </w:rPr>
              <w:t>s</w:t>
            </w:r>
            <w:r w:rsidR="00BB7A9F" w:rsidRPr="00BB7A9F">
              <w:rPr>
                <w:sz w:val="24"/>
              </w:rPr>
              <w:t>,</w:t>
            </w:r>
            <w:r>
              <w:rPr>
                <w:sz w:val="24"/>
              </w:rPr>
              <w:t xml:space="preserve"> if successfully</w:t>
            </w:r>
            <w:r>
              <w:rPr>
                <w:spacing w:val="-9"/>
                <w:sz w:val="24"/>
              </w:rPr>
              <w:t xml:space="preserve"> </w:t>
            </w:r>
            <w:r>
              <w:rPr>
                <w:sz w:val="24"/>
              </w:rPr>
              <w:t>completed,</w:t>
            </w:r>
            <w:r>
              <w:rPr>
                <w:spacing w:val="-12"/>
                <w:sz w:val="24"/>
              </w:rPr>
              <w:t xml:space="preserve"> </w:t>
            </w:r>
            <w:r>
              <w:rPr>
                <w:sz w:val="24"/>
              </w:rPr>
              <w:t>would</w:t>
            </w:r>
            <w:r>
              <w:rPr>
                <w:spacing w:val="-9"/>
                <w:sz w:val="24"/>
              </w:rPr>
              <w:t xml:space="preserve"> </w:t>
            </w:r>
            <w:r>
              <w:rPr>
                <w:sz w:val="24"/>
              </w:rPr>
              <w:t>be</w:t>
            </w:r>
            <w:r>
              <w:rPr>
                <w:spacing w:val="-7"/>
                <w:sz w:val="24"/>
              </w:rPr>
              <w:t xml:space="preserve"> </w:t>
            </w:r>
            <w:r>
              <w:rPr>
                <w:sz w:val="24"/>
              </w:rPr>
              <w:t>sufficient</w:t>
            </w:r>
            <w:r>
              <w:rPr>
                <w:spacing w:val="-9"/>
                <w:sz w:val="24"/>
              </w:rPr>
              <w:t xml:space="preserve"> </w:t>
            </w:r>
            <w:r>
              <w:rPr>
                <w:sz w:val="24"/>
              </w:rPr>
              <w:t>to</w:t>
            </w:r>
            <w:r>
              <w:rPr>
                <w:spacing w:val="-8"/>
                <w:sz w:val="24"/>
              </w:rPr>
              <w:t xml:space="preserve"> </w:t>
            </w:r>
            <w:r>
              <w:rPr>
                <w:sz w:val="24"/>
              </w:rPr>
              <w:t>meet</w:t>
            </w:r>
            <w:r>
              <w:rPr>
                <w:spacing w:val="-9"/>
                <w:sz w:val="24"/>
              </w:rPr>
              <w:t xml:space="preserve"> </w:t>
            </w:r>
            <w:r>
              <w:rPr>
                <w:sz w:val="24"/>
              </w:rPr>
              <w:t>the</w:t>
            </w:r>
            <w:r>
              <w:rPr>
                <w:spacing w:val="-10"/>
                <w:sz w:val="24"/>
              </w:rPr>
              <w:t xml:space="preserve"> </w:t>
            </w:r>
            <w:r>
              <w:rPr>
                <w:sz w:val="24"/>
              </w:rPr>
              <w:t>educational</w:t>
            </w:r>
            <w:r>
              <w:rPr>
                <w:spacing w:val="-7"/>
                <w:sz w:val="24"/>
              </w:rPr>
              <w:t xml:space="preserve"> </w:t>
            </w:r>
            <w:r>
              <w:rPr>
                <w:sz w:val="24"/>
              </w:rPr>
              <w:t>requirements</w:t>
            </w:r>
            <w:r>
              <w:rPr>
                <w:spacing w:val="-8"/>
                <w:sz w:val="24"/>
              </w:rPr>
              <w:t xml:space="preserve"> </w:t>
            </w:r>
            <w:r>
              <w:rPr>
                <w:sz w:val="24"/>
              </w:rPr>
              <w:t>for</w:t>
            </w:r>
            <w:r>
              <w:rPr>
                <w:spacing w:val="-9"/>
                <w:sz w:val="24"/>
              </w:rPr>
              <w:t xml:space="preserve"> </w:t>
            </w:r>
            <w:r>
              <w:rPr>
                <w:sz w:val="24"/>
              </w:rPr>
              <w:t>licensure</w:t>
            </w:r>
            <w:r>
              <w:rPr>
                <w:spacing w:val="-7"/>
                <w:sz w:val="24"/>
              </w:rPr>
              <w:t xml:space="preserve"> </w:t>
            </w:r>
            <w:r>
              <w:rPr>
                <w:sz w:val="24"/>
              </w:rPr>
              <w:t>or</w:t>
            </w:r>
            <w:r>
              <w:rPr>
                <w:spacing w:val="-8"/>
                <w:sz w:val="24"/>
              </w:rPr>
              <w:t xml:space="preserve"> </w:t>
            </w:r>
            <w:r>
              <w:rPr>
                <w:sz w:val="24"/>
              </w:rPr>
              <w:t>certification</w:t>
            </w:r>
            <w:r>
              <w:rPr>
                <w:spacing w:val="-9"/>
                <w:sz w:val="24"/>
              </w:rPr>
              <w:t xml:space="preserve"> </w:t>
            </w:r>
            <w:r>
              <w:rPr>
                <w:sz w:val="24"/>
              </w:rPr>
              <w:t>in a State, as defined as 34 C.F.R. § 600.2.</w:t>
            </w:r>
          </w:p>
          <w:p w14:paraId="47D3F039" w14:textId="77777777" w:rsidR="0032614F" w:rsidRDefault="0032614F">
            <w:pPr>
              <w:pStyle w:val="TableParagraph"/>
              <w:spacing w:before="17"/>
              <w:ind w:left="0"/>
              <w:rPr>
                <w:rFonts w:ascii="Times New Roman"/>
                <w:sz w:val="24"/>
              </w:rPr>
            </w:pPr>
          </w:p>
          <w:p w14:paraId="5171797F" w14:textId="77777777" w:rsidR="00E27A2B" w:rsidRDefault="0085130E">
            <w:pPr>
              <w:pStyle w:val="TableParagraph"/>
              <w:ind w:left="65" w:right="-15"/>
              <w:jc w:val="both"/>
              <w:rPr>
                <w:b/>
                <w:sz w:val="24"/>
              </w:rPr>
            </w:pPr>
            <w:r>
              <w:rPr>
                <w:sz w:val="24"/>
              </w:rPr>
              <w:t xml:space="preserve">NOTE: </w:t>
            </w:r>
            <w:r>
              <w:rPr>
                <w:b/>
                <w:sz w:val="24"/>
              </w:rPr>
              <w:t xml:space="preserve">This Disclosure does not provide any guarantee that any particular State licensure entity will approve </w:t>
            </w:r>
          </w:p>
          <w:p w14:paraId="339F43B4" w14:textId="77777777" w:rsidR="00E27A2B" w:rsidRDefault="0085130E">
            <w:pPr>
              <w:pStyle w:val="TableParagraph"/>
              <w:ind w:left="65" w:right="-15"/>
              <w:jc w:val="both"/>
              <w:rPr>
                <w:sz w:val="24"/>
              </w:rPr>
            </w:pPr>
            <w:r>
              <w:rPr>
                <w:b/>
                <w:sz w:val="24"/>
              </w:rPr>
              <w:t xml:space="preserve">or deny your application for certification or professional licensure. </w:t>
            </w:r>
            <w:r>
              <w:rPr>
                <w:sz w:val="24"/>
              </w:rPr>
              <w:t xml:space="preserve">Furthermore, this Disclosure does not </w:t>
            </w:r>
          </w:p>
          <w:p w14:paraId="7BE90506" w14:textId="77777777" w:rsidR="00E27A2B" w:rsidRDefault="0085130E">
            <w:pPr>
              <w:pStyle w:val="TableParagraph"/>
              <w:ind w:left="65" w:right="-15"/>
              <w:jc w:val="both"/>
              <w:rPr>
                <w:sz w:val="24"/>
              </w:rPr>
            </w:pPr>
            <w:r>
              <w:rPr>
                <w:sz w:val="24"/>
              </w:rPr>
              <w:t>account for changes</w:t>
            </w:r>
            <w:r>
              <w:rPr>
                <w:spacing w:val="-2"/>
                <w:sz w:val="24"/>
              </w:rPr>
              <w:t xml:space="preserve"> </w:t>
            </w:r>
            <w:r>
              <w:rPr>
                <w:sz w:val="24"/>
              </w:rPr>
              <w:t>in</w:t>
            </w:r>
            <w:r>
              <w:rPr>
                <w:spacing w:val="-1"/>
                <w:sz w:val="24"/>
              </w:rPr>
              <w:t xml:space="preserve"> </w:t>
            </w:r>
            <w:r>
              <w:rPr>
                <w:sz w:val="24"/>
              </w:rPr>
              <w:t>state law</w:t>
            </w:r>
            <w:r>
              <w:rPr>
                <w:spacing w:val="-1"/>
                <w:sz w:val="24"/>
              </w:rPr>
              <w:t xml:space="preserve"> </w:t>
            </w:r>
            <w:r>
              <w:rPr>
                <w:sz w:val="24"/>
              </w:rPr>
              <w:t>or regulations</w:t>
            </w:r>
            <w:r>
              <w:rPr>
                <w:spacing w:val="-1"/>
                <w:sz w:val="24"/>
              </w:rPr>
              <w:t xml:space="preserve"> </w:t>
            </w:r>
            <w:r>
              <w:rPr>
                <w:sz w:val="24"/>
              </w:rPr>
              <w:t>that</w:t>
            </w:r>
            <w:r>
              <w:rPr>
                <w:spacing w:val="-1"/>
                <w:sz w:val="24"/>
              </w:rPr>
              <w:t xml:space="preserve"> </w:t>
            </w:r>
            <w:r>
              <w:rPr>
                <w:sz w:val="24"/>
              </w:rPr>
              <w:t>may affect</w:t>
            </w:r>
            <w:r>
              <w:rPr>
                <w:spacing w:val="-1"/>
                <w:sz w:val="24"/>
              </w:rPr>
              <w:t xml:space="preserve"> </w:t>
            </w:r>
            <w:r>
              <w:rPr>
                <w:sz w:val="24"/>
              </w:rPr>
              <w:t>your application</w:t>
            </w:r>
            <w:r>
              <w:rPr>
                <w:spacing w:val="-1"/>
                <w:sz w:val="24"/>
              </w:rPr>
              <w:t xml:space="preserve"> </w:t>
            </w:r>
            <w:r>
              <w:rPr>
                <w:sz w:val="24"/>
              </w:rPr>
              <w:t>for certification</w:t>
            </w:r>
            <w:r>
              <w:rPr>
                <w:spacing w:val="-1"/>
                <w:sz w:val="24"/>
              </w:rPr>
              <w:t xml:space="preserve"> </w:t>
            </w:r>
            <w:r>
              <w:rPr>
                <w:sz w:val="24"/>
              </w:rPr>
              <w:t xml:space="preserve">or licensure </w:t>
            </w:r>
          </w:p>
          <w:p w14:paraId="08A14F45" w14:textId="77777777" w:rsidR="00E73531" w:rsidRDefault="0085130E">
            <w:pPr>
              <w:pStyle w:val="TableParagraph"/>
              <w:ind w:left="65" w:right="-15"/>
              <w:jc w:val="both"/>
              <w:rPr>
                <w:sz w:val="24"/>
              </w:rPr>
            </w:pPr>
            <w:r>
              <w:rPr>
                <w:sz w:val="24"/>
              </w:rPr>
              <w:t>or</w:t>
            </w:r>
            <w:r>
              <w:rPr>
                <w:spacing w:val="-1"/>
                <w:sz w:val="24"/>
              </w:rPr>
              <w:t xml:space="preserve"> </w:t>
            </w:r>
            <w:r>
              <w:rPr>
                <w:sz w:val="24"/>
              </w:rPr>
              <w:t>occur</w:t>
            </w:r>
            <w:r>
              <w:rPr>
                <w:spacing w:val="-1"/>
                <w:sz w:val="24"/>
              </w:rPr>
              <w:t xml:space="preserve"> </w:t>
            </w:r>
            <w:r>
              <w:rPr>
                <w:sz w:val="24"/>
              </w:rPr>
              <w:t xml:space="preserve">after this disclosure has been made. Suppose your career plans include pursuing professional licensure </w:t>
            </w:r>
          </w:p>
          <w:p w14:paraId="28B38736" w14:textId="536FF1EF" w:rsidR="0032614F" w:rsidRDefault="0085130E">
            <w:pPr>
              <w:pStyle w:val="TableParagraph"/>
              <w:ind w:left="65" w:right="-15"/>
              <w:jc w:val="both"/>
              <w:rPr>
                <w:sz w:val="24"/>
              </w:rPr>
            </w:pPr>
            <w:r>
              <w:rPr>
                <w:sz w:val="24"/>
              </w:rPr>
              <w:t>or certification in your chosen field. In that case, it is important to become educated on the credentialing requirements of the state in which you hope to practice by contacting the state’s licensure entity.</w:t>
            </w:r>
          </w:p>
          <w:p w14:paraId="0A56E78E" w14:textId="77777777" w:rsidR="0032614F" w:rsidRDefault="0032614F">
            <w:pPr>
              <w:pStyle w:val="TableParagraph"/>
              <w:spacing w:before="17"/>
              <w:ind w:left="0"/>
              <w:rPr>
                <w:rFonts w:ascii="Times New Roman"/>
                <w:sz w:val="24"/>
              </w:rPr>
            </w:pPr>
          </w:p>
          <w:p w14:paraId="7CC3E534" w14:textId="4A22602E" w:rsidR="0032614F" w:rsidRDefault="0085130E">
            <w:pPr>
              <w:pStyle w:val="TableParagraph"/>
              <w:ind w:right="87"/>
              <w:jc w:val="both"/>
              <w:rPr>
                <w:sz w:val="24"/>
              </w:rPr>
            </w:pPr>
            <w:r>
              <w:rPr>
                <w:sz w:val="24"/>
              </w:rPr>
              <w:t>In accordance with 34 C.F.R. § 668.43, NSU has determined whether the Program satisfies State educational requirements for licensure as follows</w:t>
            </w:r>
            <w:r w:rsidR="00BB7A9F">
              <w:rPr>
                <w:sz w:val="24"/>
              </w:rPr>
              <w:t xml:space="preserve">: </w:t>
            </w:r>
            <w:r w:rsidR="003B276B">
              <w:rPr>
                <w:sz w:val="24"/>
              </w:rPr>
              <w:t xml:space="preserve">The Doctor of Physical Therapy Programs satisfy state education requirements for licensure in all 50 states. </w:t>
            </w:r>
          </w:p>
          <w:p w14:paraId="42FDEA42" w14:textId="3C35188A" w:rsidR="00BB7A9F" w:rsidRDefault="00BB7A9F" w:rsidP="00620788">
            <w:pPr>
              <w:pStyle w:val="TableParagraph"/>
              <w:ind w:right="87"/>
              <w:jc w:val="both"/>
              <w:rPr>
                <w:sz w:val="24"/>
              </w:rPr>
            </w:pPr>
          </w:p>
        </w:tc>
      </w:tr>
      <w:tr w:rsidR="0032614F" w14:paraId="4FEA5F7D" w14:textId="77777777" w:rsidTr="00AD7C54">
        <w:trPr>
          <w:trHeight w:val="4982"/>
        </w:trPr>
        <w:tc>
          <w:tcPr>
            <w:tcW w:w="11183" w:type="dxa"/>
            <w:gridSpan w:val="2"/>
          </w:tcPr>
          <w:p w14:paraId="09B8392B" w14:textId="77777777" w:rsidR="0032614F" w:rsidRDefault="0032614F">
            <w:pPr>
              <w:pStyle w:val="TableParagraph"/>
              <w:spacing w:before="14"/>
              <w:ind w:left="0"/>
              <w:rPr>
                <w:rFonts w:ascii="Times New Roman"/>
                <w:sz w:val="24"/>
              </w:rPr>
            </w:pPr>
          </w:p>
          <w:p w14:paraId="7B75E51C" w14:textId="77777777" w:rsidR="0032614F" w:rsidRDefault="0085130E">
            <w:pPr>
              <w:pStyle w:val="TableParagraph"/>
              <w:spacing w:before="1"/>
              <w:ind w:right="220"/>
              <w:rPr>
                <w:sz w:val="24"/>
              </w:rPr>
            </w:pPr>
            <w:r>
              <w:rPr>
                <w:sz w:val="24"/>
              </w:rPr>
              <w:t>State</w:t>
            </w:r>
            <w:r>
              <w:rPr>
                <w:spacing w:val="-5"/>
                <w:sz w:val="24"/>
              </w:rPr>
              <w:t xml:space="preserve"> </w:t>
            </w:r>
            <w:r>
              <w:rPr>
                <w:sz w:val="24"/>
              </w:rPr>
              <w:t>licensure</w:t>
            </w:r>
            <w:r>
              <w:rPr>
                <w:spacing w:val="-4"/>
                <w:sz w:val="24"/>
              </w:rPr>
              <w:t xml:space="preserve"> </w:t>
            </w:r>
            <w:r>
              <w:rPr>
                <w:sz w:val="24"/>
              </w:rPr>
              <w:t>or</w:t>
            </w:r>
            <w:r>
              <w:rPr>
                <w:spacing w:val="-7"/>
                <w:sz w:val="24"/>
              </w:rPr>
              <w:t xml:space="preserve"> </w:t>
            </w:r>
            <w:r>
              <w:rPr>
                <w:sz w:val="24"/>
              </w:rPr>
              <w:t>certification</w:t>
            </w:r>
            <w:r>
              <w:rPr>
                <w:spacing w:val="-5"/>
                <w:sz w:val="24"/>
              </w:rPr>
              <w:t xml:space="preserve"> </w:t>
            </w:r>
            <w:r>
              <w:rPr>
                <w:sz w:val="24"/>
              </w:rPr>
              <w:t>requirements</w:t>
            </w:r>
            <w:r>
              <w:rPr>
                <w:spacing w:val="-7"/>
                <w:sz w:val="24"/>
              </w:rPr>
              <w:t xml:space="preserve"> </w:t>
            </w:r>
            <w:r>
              <w:rPr>
                <w:sz w:val="24"/>
              </w:rPr>
              <w:t>can</w:t>
            </w:r>
            <w:r>
              <w:rPr>
                <w:spacing w:val="-6"/>
                <w:sz w:val="24"/>
              </w:rPr>
              <w:t xml:space="preserve"> </w:t>
            </w:r>
            <w:r>
              <w:rPr>
                <w:sz w:val="24"/>
              </w:rPr>
              <w:t>vary</w:t>
            </w:r>
            <w:r>
              <w:rPr>
                <w:spacing w:val="-6"/>
                <w:sz w:val="24"/>
              </w:rPr>
              <w:t xml:space="preserve"> </w:t>
            </w:r>
            <w:r>
              <w:rPr>
                <w:sz w:val="24"/>
              </w:rPr>
              <w:t>from</w:t>
            </w:r>
            <w:r>
              <w:rPr>
                <w:spacing w:val="-6"/>
                <w:sz w:val="24"/>
              </w:rPr>
              <w:t xml:space="preserve"> </w:t>
            </w:r>
            <w:r>
              <w:rPr>
                <w:sz w:val="24"/>
              </w:rPr>
              <w:t>state</w:t>
            </w:r>
            <w:r>
              <w:rPr>
                <w:spacing w:val="-7"/>
                <w:sz w:val="24"/>
              </w:rPr>
              <w:t xml:space="preserve"> </w:t>
            </w:r>
            <w:r>
              <w:rPr>
                <w:sz w:val="24"/>
              </w:rPr>
              <w:t>to</w:t>
            </w:r>
            <w:r>
              <w:rPr>
                <w:spacing w:val="-7"/>
                <w:sz w:val="24"/>
              </w:rPr>
              <w:t xml:space="preserve"> </w:t>
            </w:r>
            <w:r>
              <w:rPr>
                <w:sz w:val="24"/>
              </w:rPr>
              <w:t>state,</w:t>
            </w:r>
            <w:r>
              <w:rPr>
                <w:spacing w:val="-9"/>
                <w:sz w:val="24"/>
              </w:rPr>
              <w:t xml:space="preserve"> </w:t>
            </w:r>
            <w:r>
              <w:rPr>
                <w:sz w:val="24"/>
              </w:rPr>
              <w:t>depending</w:t>
            </w:r>
            <w:r>
              <w:rPr>
                <w:spacing w:val="-8"/>
                <w:sz w:val="24"/>
              </w:rPr>
              <w:t xml:space="preserve"> </w:t>
            </w:r>
            <w:r>
              <w:rPr>
                <w:sz w:val="24"/>
              </w:rPr>
              <w:t>on</w:t>
            </w:r>
            <w:r>
              <w:rPr>
                <w:spacing w:val="-6"/>
                <w:sz w:val="24"/>
              </w:rPr>
              <w:t xml:space="preserve"> </w:t>
            </w:r>
            <w:r>
              <w:rPr>
                <w:sz w:val="24"/>
              </w:rPr>
              <w:t>each</w:t>
            </w:r>
            <w:r>
              <w:rPr>
                <w:spacing w:val="-3"/>
                <w:sz w:val="24"/>
              </w:rPr>
              <w:t xml:space="preserve"> </w:t>
            </w:r>
            <w:r>
              <w:rPr>
                <w:sz w:val="24"/>
              </w:rPr>
              <w:t>State’s</w:t>
            </w:r>
            <w:r>
              <w:rPr>
                <w:spacing w:val="-7"/>
                <w:sz w:val="24"/>
              </w:rPr>
              <w:t xml:space="preserve"> </w:t>
            </w:r>
            <w:r>
              <w:rPr>
                <w:sz w:val="24"/>
              </w:rPr>
              <w:t>laws</w:t>
            </w:r>
            <w:r>
              <w:rPr>
                <w:spacing w:val="-8"/>
                <w:sz w:val="24"/>
              </w:rPr>
              <w:t xml:space="preserve"> </w:t>
            </w:r>
            <w:r>
              <w:rPr>
                <w:sz w:val="24"/>
              </w:rPr>
              <w:t>and regulations. The State licensure entities are responsible for overseeing the educational and non-educational requirements for licensure or certification for their State.</w:t>
            </w:r>
          </w:p>
          <w:p w14:paraId="74E34FBD" w14:textId="77777777" w:rsidR="0032614F" w:rsidRDefault="0032614F">
            <w:pPr>
              <w:pStyle w:val="TableParagraph"/>
              <w:spacing w:before="17"/>
              <w:ind w:left="0"/>
              <w:rPr>
                <w:rFonts w:ascii="Times New Roman"/>
                <w:sz w:val="24"/>
              </w:rPr>
            </w:pPr>
          </w:p>
          <w:p w14:paraId="4F770D81" w14:textId="77777777" w:rsidR="0032614F" w:rsidRDefault="0085130E">
            <w:pPr>
              <w:pStyle w:val="TableParagraph"/>
              <w:ind w:right="220"/>
              <w:rPr>
                <w:sz w:val="24"/>
              </w:rPr>
            </w:pPr>
            <w:r>
              <w:rPr>
                <w:sz w:val="24"/>
              </w:rPr>
              <w:t>We encourage all enrolled students and prospective students to contact their applicable State licensure entities</w:t>
            </w:r>
            <w:r>
              <w:rPr>
                <w:spacing w:val="-3"/>
                <w:sz w:val="24"/>
              </w:rPr>
              <w:t xml:space="preserve"> </w:t>
            </w:r>
            <w:r>
              <w:rPr>
                <w:sz w:val="24"/>
              </w:rPr>
              <w:t>to</w:t>
            </w:r>
            <w:r>
              <w:rPr>
                <w:spacing w:val="-3"/>
                <w:sz w:val="24"/>
              </w:rPr>
              <w:t xml:space="preserve"> </w:t>
            </w:r>
            <w:r>
              <w:rPr>
                <w:sz w:val="24"/>
              </w:rPr>
              <w:t>familiarize</w:t>
            </w:r>
            <w:r>
              <w:rPr>
                <w:spacing w:val="-3"/>
                <w:sz w:val="24"/>
              </w:rPr>
              <w:t xml:space="preserve"> </w:t>
            </w:r>
            <w:r>
              <w:rPr>
                <w:sz w:val="24"/>
              </w:rPr>
              <w:t>themselves</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professional</w:t>
            </w:r>
            <w:r>
              <w:rPr>
                <w:spacing w:val="-3"/>
                <w:sz w:val="24"/>
              </w:rPr>
              <w:t xml:space="preserve"> </w:t>
            </w:r>
            <w:r>
              <w:rPr>
                <w:sz w:val="24"/>
              </w:rPr>
              <w:t>licensure</w:t>
            </w:r>
            <w:r>
              <w:rPr>
                <w:spacing w:val="-3"/>
                <w:sz w:val="24"/>
              </w:rPr>
              <w:t xml:space="preserve"> </w:t>
            </w:r>
            <w:r>
              <w:rPr>
                <w:sz w:val="24"/>
              </w:rPr>
              <w:t>or</w:t>
            </w:r>
            <w:r>
              <w:rPr>
                <w:spacing w:val="-3"/>
                <w:sz w:val="24"/>
              </w:rPr>
              <w:t xml:space="preserve"> </w:t>
            </w:r>
            <w:r>
              <w:rPr>
                <w:sz w:val="24"/>
              </w:rPr>
              <w:t>certification</w:t>
            </w:r>
            <w:r>
              <w:rPr>
                <w:spacing w:val="-3"/>
                <w:sz w:val="24"/>
              </w:rPr>
              <w:t xml:space="preserve"> </w:t>
            </w:r>
            <w:r>
              <w:rPr>
                <w:sz w:val="24"/>
              </w:rPr>
              <w:t>requirements.</w:t>
            </w:r>
            <w:r>
              <w:rPr>
                <w:spacing w:val="-3"/>
                <w:sz w:val="24"/>
              </w:rPr>
              <w:t xml:space="preserve"> </w:t>
            </w:r>
            <w:r>
              <w:rPr>
                <w:sz w:val="24"/>
              </w:rPr>
              <w:t>For information</w:t>
            </w:r>
            <w:r>
              <w:rPr>
                <w:spacing w:val="-4"/>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contact</w:t>
            </w:r>
            <w:r>
              <w:rPr>
                <w:spacing w:val="-3"/>
                <w:sz w:val="24"/>
              </w:rPr>
              <w:t xml:space="preserve"> </w:t>
            </w:r>
            <w:r>
              <w:rPr>
                <w:sz w:val="24"/>
              </w:rPr>
              <w:t>State</w:t>
            </w:r>
            <w:r>
              <w:rPr>
                <w:spacing w:val="-3"/>
                <w:sz w:val="24"/>
              </w:rPr>
              <w:t xml:space="preserve"> </w:t>
            </w:r>
            <w:r>
              <w:rPr>
                <w:sz w:val="24"/>
              </w:rPr>
              <w:t>licensure</w:t>
            </w:r>
            <w:r>
              <w:rPr>
                <w:spacing w:val="-3"/>
                <w:sz w:val="24"/>
              </w:rPr>
              <w:t xml:space="preserve"> </w:t>
            </w:r>
            <w:r>
              <w:rPr>
                <w:sz w:val="24"/>
              </w:rPr>
              <w:t>entities,</w:t>
            </w:r>
            <w:r>
              <w:rPr>
                <w:spacing w:val="-3"/>
                <w:sz w:val="24"/>
              </w:rPr>
              <w:t xml:space="preserve"> </w:t>
            </w:r>
            <w:r>
              <w:rPr>
                <w:sz w:val="24"/>
              </w:rPr>
              <w:t>please</w:t>
            </w:r>
            <w:r>
              <w:rPr>
                <w:spacing w:val="-2"/>
                <w:sz w:val="24"/>
              </w:rPr>
              <w:t xml:space="preserve"> </w:t>
            </w:r>
            <w:r>
              <w:rPr>
                <w:sz w:val="24"/>
              </w:rPr>
              <w:t>visit</w:t>
            </w:r>
            <w:r>
              <w:rPr>
                <w:spacing w:val="-3"/>
                <w:sz w:val="24"/>
              </w:rPr>
              <w:t xml:space="preserve"> </w:t>
            </w:r>
            <w:r>
              <w:rPr>
                <w:sz w:val="24"/>
              </w:rPr>
              <w:t>the</w:t>
            </w:r>
            <w:r>
              <w:rPr>
                <w:spacing w:val="-2"/>
                <w:sz w:val="24"/>
              </w:rPr>
              <w:t xml:space="preserve"> </w:t>
            </w:r>
            <w:r>
              <w:rPr>
                <w:sz w:val="24"/>
              </w:rPr>
              <w:t>U.S.</w:t>
            </w:r>
            <w:r>
              <w:rPr>
                <w:spacing w:val="-2"/>
                <w:sz w:val="24"/>
              </w:rPr>
              <w:t xml:space="preserve"> </w:t>
            </w:r>
            <w:r>
              <w:rPr>
                <w:sz w:val="24"/>
              </w:rPr>
              <w:t>Department</w:t>
            </w:r>
            <w:r>
              <w:rPr>
                <w:spacing w:val="-3"/>
                <w:sz w:val="24"/>
              </w:rPr>
              <w:t xml:space="preserve"> </w:t>
            </w:r>
            <w:r>
              <w:rPr>
                <w:sz w:val="24"/>
              </w:rPr>
              <w:t>of</w:t>
            </w:r>
            <w:r>
              <w:rPr>
                <w:spacing w:val="-3"/>
                <w:sz w:val="24"/>
              </w:rPr>
              <w:t xml:space="preserve"> </w:t>
            </w:r>
            <w:r>
              <w:rPr>
                <w:sz w:val="24"/>
              </w:rPr>
              <w:t>Education</w:t>
            </w:r>
            <w:r>
              <w:rPr>
                <w:spacing w:val="-3"/>
                <w:sz w:val="24"/>
              </w:rPr>
              <w:t xml:space="preserve"> </w:t>
            </w:r>
            <w:r>
              <w:rPr>
                <w:sz w:val="24"/>
              </w:rPr>
              <w:t>State Contacts</w:t>
            </w:r>
            <w:r>
              <w:rPr>
                <w:spacing w:val="-6"/>
                <w:sz w:val="24"/>
              </w:rPr>
              <w:t xml:space="preserve"> </w:t>
            </w:r>
            <w:r>
              <w:rPr>
                <w:sz w:val="24"/>
              </w:rPr>
              <w:t>webpage</w:t>
            </w:r>
            <w:r>
              <w:rPr>
                <w:spacing w:val="-5"/>
                <w:sz w:val="24"/>
              </w:rPr>
              <w:t xml:space="preserve"> </w:t>
            </w:r>
            <w:r>
              <w:rPr>
                <w:sz w:val="24"/>
              </w:rPr>
              <w:t>at:</w:t>
            </w:r>
            <w:r>
              <w:rPr>
                <w:spacing w:val="-5"/>
                <w:sz w:val="24"/>
              </w:rPr>
              <w:t xml:space="preserve"> </w:t>
            </w:r>
            <w:hyperlink r:id="rId7">
              <w:r w:rsidR="0032614F">
                <w:rPr>
                  <w:color w:val="0000FF"/>
                  <w:sz w:val="24"/>
                  <w:u w:val="single" w:color="0000FF"/>
                </w:rPr>
                <w:t>https://www2.ed.gov/about/contacts/state/index.html?src=contact-us</w:t>
              </w:r>
            </w:hyperlink>
          </w:p>
          <w:p w14:paraId="254DF3D8" w14:textId="77777777" w:rsidR="0032614F" w:rsidRDefault="0032614F">
            <w:pPr>
              <w:pStyle w:val="TableParagraph"/>
              <w:spacing w:before="17"/>
              <w:ind w:left="0"/>
              <w:rPr>
                <w:rFonts w:ascii="Times New Roman"/>
                <w:sz w:val="24"/>
              </w:rPr>
            </w:pPr>
          </w:p>
          <w:p w14:paraId="3A90611D" w14:textId="08D1F568" w:rsidR="0032614F" w:rsidRDefault="0085130E">
            <w:pPr>
              <w:pStyle w:val="TableParagraph"/>
              <w:ind w:right="220"/>
              <w:rPr>
                <w:sz w:val="24"/>
              </w:rPr>
            </w:pPr>
            <w:r>
              <w:rPr>
                <w:sz w:val="24"/>
              </w:rPr>
              <w:t>If</w:t>
            </w:r>
            <w:r>
              <w:rPr>
                <w:spacing w:val="-5"/>
                <w:sz w:val="24"/>
              </w:rPr>
              <w:t xml:space="preserve"> </w:t>
            </w:r>
            <w:r>
              <w:rPr>
                <w:sz w:val="24"/>
              </w:rPr>
              <w:t>you</w:t>
            </w:r>
            <w:r>
              <w:rPr>
                <w:spacing w:val="-6"/>
                <w:sz w:val="24"/>
              </w:rPr>
              <w:t xml:space="preserve"> </w:t>
            </w:r>
            <w:r>
              <w:rPr>
                <w:sz w:val="24"/>
              </w:rPr>
              <w:t>have</w:t>
            </w:r>
            <w:r>
              <w:rPr>
                <w:spacing w:val="-7"/>
                <w:sz w:val="24"/>
              </w:rPr>
              <w:t xml:space="preserve"> </w:t>
            </w:r>
            <w:r>
              <w:rPr>
                <w:sz w:val="24"/>
              </w:rPr>
              <w:t>trouble</w:t>
            </w:r>
            <w:r>
              <w:rPr>
                <w:spacing w:val="-5"/>
                <w:sz w:val="24"/>
              </w:rPr>
              <w:t xml:space="preserve"> </w:t>
            </w:r>
            <w:r>
              <w:rPr>
                <w:sz w:val="24"/>
              </w:rPr>
              <w:t>obtaining</w:t>
            </w:r>
            <w:r>
              <w:rPr>
                <w:spacing w:val="-8"/>
                <w:sz w:val="24"/>
              </w:rPr>
              <w:t xml:space="preserve"> </w:t>
            </w:r>
            <w:r>
              <w:rPr>
                <w:sz w:val="24"/>
              </w:rPr>
              <w:t>the</w:t>
            </w:r>
            <w:r>
              <w:rPr>
                <w:spacing w:val="-8"/>
                <w:sz w:val="24"/>
              </w:rPr>
              <w:t xml:space="preserve"> </w:t>
            </w:r>
            <w:r>
              <w:rPr>
                <w:sz w:val="24"/>
              </w:rPr>
              <w:t>information</w:t>
            </w:r>
            <w:r>
              <w:rPr>
                <w:spacing w:val="-5"/>
                <w:sz w:val="24"/>
              </w:rPr>
              <w:t xml:space="preserve"> </w:t>
            </w:r>
            <w:r>
              <w:rPr>
                <w:sz w:val="24"/>
              </w:rPr>
              <w:t>you</w:t>
            </w:r>
            <w:r>
              <w:rPr>
                <w:spacing w:val="-7"/>
                <w:sz w:val="24"/>
              </w:rPr>
              <w:t xml:space="preserve"> </w:t>
            </w:r>
            <w:r>
              <w:rPr>
                <w:sz w:val="24"/>
              </w:rPr>
              <w:t>need,</w:t>
            </w:r>
            <w:r>
              <w:rPr>
                <w:spacing w:val="-7"/>
                <w:sz w:val="24"/>
              </w:rPr>
              <w:t xml:space="preserve"> </w:t>
            </w:r>
            <w:r>
              <w:rPr>
                <w:sz w:val="24"/>
              </w:rPr>
              <w:t>or</w:t>
            </w:r>
            <w:r>
              <w:rPr>
                <w:spacing w:val="-5"/>
                <w:sz w:val="24"/>
              </w:rPr>
              <w:t xml:space="preserve"> </w:t>
            </w:r>
            <w:r>
              <w:rPr>
                <w:sz w:val="24"/>
              </w:rPr>
              <w:t>if</w:t>
            </w:r>
            <w:r>
              <w:rPr>
                <w:spacing w:val="-5"/>
                <w:sz w:val="24"/>
              </w:rPr>
              <w:t xml:space="preserve"> </w:t>
            </w:r>
            <w:r>
              <w:rPr>
                <w:sz w:val="24"/>
              </w:rPr>
              <w:t>you</w:t>
            </w:r>
            <w:r>
              <w:rPr>
                <w:spacing w:val="-6"/>
                <w:sz w:val="24"/>
              </w:rPr>
              <w:t xml:space="preserve"> </w:t>
            </w:r>
            <w:r>
              <w:rPr>
                <w:sz w:val="24"/>
              </w:rPr>
              <w:t>have</w:t>
            </w:r>
            <w:r>
              <w:rPr>
                <w:spacing w:val="-7"/>
                <w:sz w:val="24"/>
              </w:rPr>
              <w:t xml:space="preserve"> </w:t>
            </w:r>
            <w:r>
              <w:rPr>
                <w:sz w:val="24"/>
              </w:rPr>
              <w:t>any</w:t>
            </w:r>
            <w:r>
              <w:rPr>
                <w:spacing w:val="-9"/>
                <w:sz w:val="24"/>
              </w:rPr>
              <w:t xml:space="preserve"> </w:t>
            </w:r>
            <w:r>
              <w:rPr>
                <w:sz w:val="24"/>
              </w:rPr>
              <w:t>other</w:t>
            </w:r>
            <w:r>
              <w:rPr>
                <w:spacing w:val="-5"/>
                <w:sz w:val="24"/>
              </w:rPr>
              <w:t xml:space="preserve"> </w:t>
            </w:r>
            <w:r>
              <w:rPr>
                <w:sz w:val="24"/>
              </w:rPr>
              <w:t>questions</w:t>
            </w:r>
            <w:r>
              <w:rPr>
                <w:spacing w:val="-9"/>
                <w:sz w:val="24"/>
              </w:rPr>
              <w:t xml:space="preserve"> </w:t>
            </w:r>
            <w:r>
              <w:rPr>
                <w:sz w:val="24"/>
              </w:rPr>
              <w:t xml:space="preserve">regarding certification, please contact </w:t>
            </w:r>
            <w:r w:rsidR="003B276B">
              <w:rPr>
                <w:sz w:val="24"/>
              </w:rPr>
              <w:t>Dr. Shari Rone-Adams</w:t>
            </w:r>
            <w:r w:rsidR="00AE1449">
              <w:rPr>
                <w:sz w:val="24"/>
              </w:rPr>
              <w:t xml:space="preserve"> at </w:t>
            </w:r>
            <w:r w:rsidR="003B276B">
              <w:rPr>
                <w:sz w:val="24"/>
              </w:rPr>
              <w:t>srone</w:t>
            </w:r>
            <w:r w:rsidR="00AE1449">
              <w:rPr>
                <w:sz w:val="24"/>
              </w:rPr>
              <w:t>@nova.edu</w:t>
            </w:r>
            <w:r>
              <w:rPr>
                <w:sz w:val="24"/>
              </w:rPr>
              <w:t xml:space="preserve"> for assistance.</w:t>
            </w:r>
          </w:p>
        </w:tc>
      </w:tr>
    </w:tbl>
    <w:p w14:paraId="1DB1FD91" w14:textId="77777777" w:rsidR="0032614F" w:rsidRDefault="0032614F">
      <w:pPr>
        <w:pStyle w:val="BodyText"/>
        <w:rPr>
          <w:rFonts w:ascii="Times New Roman"/>
        </w:rPr>
      </w:pPr>
    </w:p>
    <w:p w14:paraId="505961B7" w14:textId="77777777" w:rsidR="0032614F" w:rsidRDefault="0032614F">
      <w:pPr>
        <w:pStyle w:val="BodyText"/>
        <w:rPr>
          <w:rFonts w:ascii="Times New Roman"/>
        </w:rPr>
      </w:pPr>
    </w:p>
    <w:p w14:paraId="1006929C" w14:textId="77777777" w:rsidR="0032614F" w:rsidRDefault="0032614F">
      <w:pPr>
        <w:pStyle w:val="BodyText"/>
        <w:rPr>
          <w:rFonts w:ascii="Times New Roman"/>
        </w:rPr>
      </w:pPr>
    </w:p>
    <w:p w14:paraId="67331814" w14:textId="77777777" w:rsidR="0032614F" w:rsidRDefault="0032614F">
      <w:pPr>
        <w:pStyle w:val="BodyText"/>
        <w:spacing w:before="73"/>
        <w:rPr>
          <w:rFonts w:ascii="Times New Roman"/>
        </w:rPr>
      </w:pPr>
    </w:p>
    <w:p w14:paraId="2E2F93F4" w14:textId="77777777" w:rsidR="0032614F" w:rsidRDefault="0085130E">
      <w:pPr>
        <w:pStyle w:val="BodyText"/>
        <w:ind w:left="119"/>
      </w:pPr>
      <w:r>
        <w:t>{01279695.DOCX.</w:t>
      </w:r>
      <w:r>
        <w:rPr>
          <w:spacing w:val="-5"/>
        </w:rPr>
        <w:t xml:space="preserve"> </w:t>
      </w:r>
      <w:r>
        <w:t>1</w:t>
      </w:r>
      <w:r>
        <w:rPr>
          <w:spacing w:val="-5"/>
        </w:rPr>
        <w:t xml:space="preserve"> </w:t>
      </w:r>
      <w:r>
        <w:rPr>
          <w:spacing w:val="-10"/>
        </w:rPr>
        <w:t>}</w:t>
      </w:r>
    </w:p>
    <w:sectPr w:rsidR="0032614F">
      <w:type w:val="continuous"/>
      <w:pgSz w:w="12240" w:h="15840"/>
      <w:pgMar w:top="340" w:right="4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4F"/>
    <w:rsid w:val="002266A0"/>
    <w:rsid w:val="002624F2"/>
    <w:rsid w:val="0032614F"/>
    <w:rsid w:val="00337BD9"/>
    <w:rsid w:val="003622E4"/>
    <w:rsid w:val="003B276B"/>
    <w:rsid w:val="00620788"/>
    <w:rsid w:val="00633313"/>
    <w:rsid w:val="00663465"/>
    <w:rsid w:val="007213A6"/>
    <w:rsid w:val="0085130E"/>
    <w:rsid w:val="00A060E6"/>
    <w:rsid w:val="00A33B14"/>
    <w:rsid w:val="00AD7C54"/>
    <w:rsid w:val="00AE1449"/>
    <w:rsid w:val="00B71186"/>
    <w:rsid w:val="00BB7A9F"/>
    <w:rsid w:val="00C130E4"/>
    <w:rsid w:val="00C327AD"/>
    <w:rsid w:val="00C94F3E"/>
    <w:rsid w:val="00DF30BC"/>
    <w:rsid w:val="00E27A2B"/>
    <w:rsid w:val="00E73531"/>
    <w:rsid w:val="00EF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10E8"/>
  <w15:docId w15:val="{EFA6BE35-E058-49F2-88FC-FE58C33B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BB7A9F"/>
    <w:rPr>
      <w:color w:val="0000FF" w:themeColor="hyperlink"/>
      <w:u w:val="single"/>
    </w:rPr>
  </w:style>
  <w:style w:type="character" w:styleId="UnresolvedMention">
    <w:name w:val="Unresolved Mention"/>
    <w:basedOn w:val="DefaultParagraphFont"/>
    <w:uiPriority w:val="99"/>
    <w:semiHidden/>
    <w:unhideWhenUsed/>
    <w:rsid w:val="00BB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2.ed.gov/about/contacts/state/index.html?src=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64C0D-5777-4321-B13B-0110A998990D}">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2B85908A-42BF-447D-A775-773FD9A9234B}">
  <ds:schemaRefs>
    <ds:schemaRef ds:uri="http://schemas.microsoft.com/sharepoint/v3/contenttype/forms"/>
  </ds:schemaRefs>
</ds:datastoreItem>
</file>

<file path=customXml/itemProps3.xml><?xml version="1.0" encoding="utf-8"?>
<ds:datastoreItem xmlns:ds="http://schemas.openxmlformats.org/officeDocument/2006/customXml" ds:itemID="{C3C7470A-AC71-4456-8C04-E269AC9A8A83}">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Professsional Licensure Disclosure Template 2024  (01279695.DOCX;1)</dc:title>
  <dc:subject>01279695.DOCX. 1 /Font=9</dc:subject>
  <dc:creator>Lisa Carbone</dc:creator>
  <cp:lastModifiedBy>Dana Famularo</cp:lastModifiedBy>
  <cp:revision>2</cp:revision>
  <dcterms:created xsi:type="dcterms:W3CDTF">2026-06-01T13:40:00Z</dcterms:created>
  <dcterms:modified xsi:type="dcterms:W3CDTF">2026-06-01T13:40:00Z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24 for Word</vt:lpwstr>
  </property>
  <property fmtid="{D5CDD505-2E9C-101B-9397-08002B2CF9AE}" pid="4" name="GrammarlyDocumentId">
    <vt:lpwstr>f1f14f5720657e5640e12042a6dc92fb7f219dc66f73ca988b4b686445c37971</vt:lpwstr>
  </property>
  <property fmtid="{D5CDD505-2E9C-101B-9397-08002B2CF9AE}" pid="5" name="LastSaved">
    <vt:filetime>2024-06-24T00:00:00Z</vt:filetime>
  </property>
  <property fmtid="{D5CDD505-2E9C-101B-9397-08002B2CF9AE}" pid="6" name="Producer">
    <vt:lpwstr>Adobe PDF Library 24.1.163</vt:lpwstr>
  </property>
  <property fmtid="{D5CDD505-2E9C-101B-9397-08002B2CF9AE}" pid="7" name="SourceModified">
    <vt:lpwstr>D:20240411192216</vt:lpwstr>
  </property>
  <property fmtid="{D5CDD505-2E9C-101B-9397-08002B2CF9AE}" pid="8" name="dochub.document.id">
    <vt:lpwstr>7J4mQvgRv6jGyQqRj2pO5n</vt:lpwstr>
  </property>
</Properties>
</file>